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B4DA30" w14:textId="77777777" w:rsidR="001C2F28" w:rsidRPr="00425E47" w:rsidRDefault="001C2F28" w:rsidP="001C2F28">
      <w:pPr>
        <w:tabs>
          <w:tab w:val="left" w:pos="831"/>
        </w:tabs>
        <w:jc w:val="center"/>
        <w:rPr>
          <w:b/>
          <w:bCs/>
          <w:sz w:val="44"/>
          <w:szCs w:val="44"/>
          <w:lang w:val="da-DK"/>
        </w:rPr>
      </w:pPr>
      <w:r w:rsidRPr="00425E47">
        <w:rPr>
          <w:b/>
          <w:bCs/>
          <w:sz w:val="44"/>
          <w:szCs w:val="44"/>
          <w:lang w:val="da-DK"/>
        </w:rPr>
        <w:t>Referat af Støtteforeningens generalforsamling</w:t>
      </w:r>
    </w:p>
    <w:p w14:paraId="64234DFC" w14:textId="77777777" w:rsidR="001C2F28" w:rsidRDefault="001C2F28" w:rsidP="001C2F28">
      <w:pPr>
        <w:tabs>
          <w:tab w:val="left" w:pos="831"/>
        </w:tabs>
        <w:jc w:val="center"/>
        <w:rPr>
          <w:sz w:val="36"/>
          <w:szCs w:val="36"/>
          <w:lang w:val="da-DK"/>
        </w:rPr>
      </w:pPr>
      <w:r w:rsidRPr="00AA3C02">
        <w:rPr>
          <w:sz w:val="36"/>
          <w:szCs w:val="36"/>
          <w:lang w:val="da-DK"/>
        </w:rPr>
        <w:t>Tirsdag den 29.april 2025</w:t>
      </w:r>
      <w:r>
        <w:rPr>
          <w:sz w:val="36"/>
          <w:szCs w:val="36"/>
          <w:lang w:val="da-DK"/>
        </w:rPr>
        <w:t xml:space="preserve"> kl. 20</w:t>
      </w:r>
    </w:p>
    <w:p w14:paraId="3973A1C7" w14:textId="77777777" w:rsidR="001C2F28" w:rsidRDefault="001C2F28" w:rsidP="001C2F28">
      <w:pPr>
        <w:tabs>
          <w:tab w:val="left" w:pos="831"/>
        </w:tabs>
        <w:jc w:val="center"/>
        <w:rPr>
          <w:sz w:val="36"/>
          <w:szCs w:val="36"/>
          <w:lang w:val="da-DK"/>
        </w:rPr>
      </w:pPr>
    </w:p>
    <w:p w14:paraId="241211FB" w14:textId="77777777" w:rsidR="001C2F28" w:rsidRDefault="001C2F28" w:rsidP="001C2F28">
      <w:pPr>
        <w:tabs>
          <w:tab w:val="left" w:pos="831"/>
        </w:tabs>
        <w:rPr>
          <w:sz w:val="24"/>
          <w:szCs w:val="24"/>
          <w:lang w:val="da-DK"/>
        </w:rPr>
      </w:pPr>
    </w:p>
    <w:p w14:paraId="644896FC" w14:textId="77777777" w:rsidR="001C2F28" w:rsidRPr="00425E47" w:rsidRDefault="001C2F28" w:rsidP="001C2F28">
      <w:pPr>
        <w:pStyle w:val="Listeafsnit"/>
        <w:numPr>
          <w:ilvl w:val="0"/>
          <w:numId w:val="1"/>
        </w:numPr>
        <w:tabs>
          <w:tab w:val="left" w:pos="831"/>
        </w:tabs>
        <w:contextualSpacing w:val="0"/>
        <w:rPr>
          <w:b/>
          <w:bCs/>
          <w:sz w:val="24"/>
          <w:szCs w:val="24"/>
          <w:lang w:val="da-DK"/>
        </w:rPr>
      </w:pPr>
      <w:r w:rsidRPr="00425E47">
        <w:rPr>
          <w:b/>
          <w:bCs/>
          <w:sz w:val="24"/>
          <w:szCs w:val="24"/>
          <w:lang w:val="da-DK"/>
        </w:rPr>
        <w:t>Valg af dirigent og referent</w:t>
      </w:r>
    </w:p>
    <w:p w14:paraId="4FD5225B" w14:textId="30363D9D" w:rsidR="001C2F28" w:rsidRDefault="001C2F28" w:rsidP="001C2F28">
      <w:pPr>
        <w:pStyle w:val="Listeafsnit"/>
        <w:tabs>
          <w:tab w:val="left" w:pos="831"/>
        </w:tabs>
        <w:rPr>
          <w:sz w:val="24"/>
          <w:szCs w:val="24"/>
          <w:lang w:val="da-DK"/>
        </w:rPr>
      </w:pPr>
      <w:r>
        <w:rPr>
          <w:sz w:val="24"/>
          <w:szCs w:val="24"/>
          <w:lang w:val="da-DK"/>
        </w:rPr>
        <w:t>Karen blev valgt ti</w:t>
      </w:r>
      <w:r w:rsidR="00B638FD">
        <w:rPr>
          <w:sz w:val="24"/>
          <w:szCs w:val="24"/>
          <w:lang w:val="da-DK"/>
        </w:rPr>
        <w:t>l</w:t>
      </w:r>
      <w:r>
        <w:rPr>
          <w:sz w:val="24"/>
          <w:szCs w:val="24"/>
          <w:lang w:val="da-DK"/>
        </w:rPr>
        <w:t xml:space="preserve"> dirigent</w:t>
      </w:r>
    </w:p>
    <w:p w14:paraId="3E93CA9C" w14:textId="77777777" w:rsidR="001C2F28" w:rsidRDefault="001C2F28" w:rsidP="001C2F28">
      <w:pPr>
        <w:pStyle w:val="Listeafsnit"/>
        <w:tabs>
          <w:tab w:val="left" w:pos="831"/>
        </w:tabs>
        <w:rPr>
          <w:sz w:val="24"/>
          <w:szCs w:val="24"/>
          <w:lang w:val="da-DK"/>
        </w:rPr>
      </w:pPr>
      <w:r>
        <w:rPr>
          <w:sz w:val="24"/>
          <w:szCs w:val="24"/>
          <w:lang w:val="da-DK"/>
        </w:rPr>
        <w:t>Merete Kornbech blev valgt til referent</w:t>
      </w:r>
    </w:p>
    <w:p w14:paraId="46D09C70" w14:textId="77777777" w:rsidR="001C2F28" w:rsidRDefault="001C2F28" w:rsidP="001C2F28">
      <w:pPr>
        <w:pStyle w:val="Listeafsnit"/>
        <w:tabs>
          <w:tab w:val="left" w:pos="831"/>
        </w:tabs>
        <w:rPr>
          <w:sz w:val="24"/>
          <w:szCs w:val="24"/>
          <w:lang w:val="da-DK"/>
        </w:rPr>
      </w:pPr>
    </w:p>
    <w:p w14:paraId="4C0E3F64" w14:textId="77777777" w:rsidR="001C2F28" w:rsidRPr="00425E47" w:rsidRDefault="001C2F28" w:rsidP="001C2F28">
      <w:pPr>
        <w:pStyle w:val="Listeafsnit"/>
        <w:numPr>
          <w:ilvl w:val="0"/>
          <w:numId w:val="1"/>
        </w:numPr>
        <w:tabs>
          <w:tab w:val="left" w:pos="831"/>
        </w:tabs>
        <w:contextualSpacing w:val="0"/>
        <w:rPr>
          <w:b/>
          <w:bCs/>
          <w:sz w:val="24"/>
          <w:szCs w:val="24"/>
          <w:lang w:val="da-DK"/>
        </w:rPr>
      </w:pPr>
      <w:r w:rsidRPr="00425E47">
        <w:rPr>
          <w:b/>
          <w:bCs/>
          <w:sz w:val="24"/>
          <w:szCs w:val="24"/>
          <w:lang w:val="da-DK"/>
        </w:rPr>
        <w:t>Bestyrelsens beretning v. Karen</w:t>
      </w:r>
    </w:p>
    <w:p w14:paraId="59A2BCD6" w14:textId="77777777" w:rsidR="001C2F28" w:rsidRDefault="001C2F28" w:rsidP="001C2F28">
      <w:pPr>
        <w:pStyle w:val="Listeafsnit"/>
        <w:tabs>
          <w:tab w:val="left" w:pos="831"/>
        </w:tabs>
        <w:rPr>
          <w:sz w:val="24"/>
          <w:szCs w:val="24"/>
          <w:lang w:val="da-DK"/>
        </w:rPr>
      </w:pPr>
      <w:r>
        <w:rPr>
          <w:sz w:val="24"/>
          <w:szCs w:val="24"/>
          <w:lang w:val="da-DK"/>
        </w:rPr>
        <w:t xml:space="preserve">Et travlt og spændende år for en ny forening og en ny bestyrelse. </w:t>
      </w:r>
    </w:p>
    <w:p w14:paraId="533351F5" w14:textId="2BE68BC0" w:rsidR="001C2F28" w:rsidRDefault="001C2F28" w:rsidP="001C2F28">
      <w:pPr>
        <w:pStyle w:val="Listeafsnit"/>
        <w:tabs>
          <w:tab w:val="left" w:pos="831"/>
        </w:tabs>
        <w:rPr>
          <w:sz w:val="24"/>
          <w:szCs w:val="24"/>
          <w:lang w:val="da-DK"/>
        </w:rPr>
      </w:pPr>
      <w:r>
        <w:rPr>
          <w:sz w:val="24"/>
          <w:szCs w:val="24"/>
          <w:lang w:val="da-DK"/>
        </w:rPr>
        <w:t>Det har været sjovt</w:t>
      </w:r>
      <w:r w:rsidR="00B638FD">
        <w:rPr>
          <w:sz w:val="24"/>
          <w:szCs w:val="24"/>
          <w:lang w:val="da-DK"/>
        </w:rPr>
        <w:t>,</w:t>
      </w:r>
      <w:r>
        <w:rPr>
          <w:sz w:val="24"/>
          <w:szCs w:val="24"/>
          <w:lang w:val="da-DK"/>
        </w:rPr>
        <w:t xml:space="preserve"> men også hårdt.</w:t>
      </w:r>
    </w:p>
    <w:p w14:paraId="72DBF346" w14:textId="77777777" w:rsidR="001C2F28" w:rsidRDefault="001C2F28" w:rsidP="001C2F28">
      <w:pPr>
        <w:pStyle w:val="Listeafsnit"/>
        <w:tabs>
          <w:tab w:val="left" w:pos="831"/>
        </w:tabs>
        <w:rPr>
          <w:sz w:val="24"/>
          <w:szCs w:val="24"/>
          <w:lang w:val="da-DK"/>
        </w:rPr>
      </w:pPr>
    </w:p>
    <w:p w14:paraId="7B10CB5F" w14:textId="77777777" w:rsidR="001C2F28" w:rsidRPr="00425E47" w:rsidRDefault="001C2F28" w:rsidP="001C2F28">
      <w:pPr>
        <w:pStyle w:val="Listeafsnit"/>
        <w:numPr>
          <w:ilvl w:val="0"/>
          <w:numId w:val="1"/>
        </w:numPr>
        <w:tabs>
          <w:tab w:val="left" w:pos="831"/>
        </w:tabs>
        <w:contextualSpacing w:val="0"/>
        <w:rPr>
          <w:b/>
          <w:bCs/>
          <w:sz w:val="24"/>
          <w:szCs w:val="24"/>
          <w:lang w:val="da-DK"/>
        </w:rPr>
      </w:pPr>
      <w:r w:rsidRPr="00425E47">
        <w:rPr>
          <w:b/>
          <w:bCs/>
          <w:sz w:val="24"/>
          <w:szCs w:val="24"/>
          <w:lang w:val="da-DK"/>
        </w:rPr>
        <w:t>Det reviderede regnskab</w:t>
      </w:r>
    </w:p>
    <w:p w14:paraId="4E5700F5" w14:textId="77777777" w:rsidR="001C2F28" w:rsidRDefault="001C2F28" w:rsidP="001C2F28">
      <w:pPr>
        <w:pStyle w:val="Listeafsnit"/>
        <w:tabs>
          <w:tab w:val="left" w:pos="831"/>
        </w:tabs>
        <w:rPr>
          <w:sz w:val="24"/>
          <w:szCs w:val="24"/>
          <w:lang w:val="da-DK"/>
        </w:rPr>
      </w:pPr>
      <w:r>
        <w:rPr>
          <w:sz w:val="24"/>
          <w:szCs w:val="24"/>
          <w:lang w:val="da-DK"/>
        </w:rPr>
        <w:t>Fremsendes til støtteforeningens bestyrelse.</w:t>
      </w:r>
    </w:p>
    <w:p w14:paraId="7ACCA42C" w14:textId="04A18505" w:rsidR="001C2F28" w:rsidRDefault="001C2F28" w:rsidP="001C2F28">
      <w:pPr>
        <w:pStyle w:val="Listeafsnit"/>
        <w:tabs>
          <w:tab w:val="left" w:pos="831"/>
        </w:tabs>
        <w:rPr>
          <w:sz w:val="24"/>
          <w:szCs w:val="24"/>
          <w:lang w:val="da-DK"/>
        </w:rPr>
      </w:pPr>
      <w:r>
        <w:rPr>
          <w:sz w:val="24"/>
          <w:szCs w:val="24"/>
          <w:lang w:val="da-DK"/>
        </w:rPr>
        <w:t xml:space="preserve">TO. </w:t>
      </w:r>
      <w:r w:rsidR="00B638FD">
        <w:rPr>
          <w:sz w:val="24"/>
          <w:szCs w:val="24"/>
          <w:lang w:val="da-DK"/>
        </w:rPr>
        <w:t>s</w:t>
      </w:r>
      <w:r>
        <w:rPr>
          <w:sz w:val="24"/>
          <w:szCs w:val="24"/>
          <w:lang w:val="da-DK"/>
        </w:rPr>
        <w:t>å er der plus på bundlinjen.</w:t>
      </w:r>
    </w:p>
    <w:p w14:paraId="17C31EC7" w14:textId="77777777" w:rsidR="001C2F28" w:rsidRPr="00AA3C02" w:rsidRDefault="001C2F28" w:rsidP="001C2F28">
      <w:pPr>
        <w:pStyle w:val="Listeafsnit"/>
        <w:tabs>
          <w:tab w:val="left" w:pos="831"/>
        </w:tabs>
        <w:rPr>
          <w:sz w:val="24"/>
          <w:szCs w:val="24"/>
          <w:lang w:val="da-DK"/>
        </w:rPr>
      </w:pPr>
    </w:p>
    <w:p w14:paraId="33807642" w14:textId="77777777" w:rsidR="001C2F28" w:rsidRPr="00425E47" w:rsidRDefault="001C2F28" w:rsidP="001C2F28">
      <w:pPr>
        <w:pStyle w:val="Listeafsnit"/>
        <w:numPr>
          <w:ilvl w:val="0"/>
          <w:numId w:val="1"/>
        </w:numPr>
        <w:tabs>
          <w:tab w:val="left" w:pos="831"/>
        </w:tabs>
        <w:contextualSpacing w:val="0"/>
        <w:rPr>
          <w:b/>
          <w:bCs/>
          <w:sz w:val="24"/>
          <w:szCs w:val="24"/>
          <w:lang w:val="da-DK"/>
        </w:rPr>
      </w:pPr>
      <w:r w:rsidRPr="00425E47">
        <w:rPr>
          <w:b/>
          <w:bCs/>
          <w:sz w:val="24"/>
          <w:szCs w:val="24"/>
          <w:lang w:val="da-DK"/>
        </w:rPr>
        <w:t>Indkomne forslag</w:t>
      </w:r>
    </w:p>
    <w:p w14:paraId="6245A421" w14:textId="77777777" w:rsidR="001C2F28" w:rsidRPr="00425E47" w:rsidRDefault="001C2F28" w:rsidP="001C2F28">
      <w:pPr>
        <w:pStyle w:val="Listeafsnit"/>
        <w:tabs>
          <w:tab w:val="left" w:pos="831"/>
        </w:tabs>
        <w:rPr>
          <w:sz w:val="24"/>
          <w:szCs w:val="24"/>
          <w:lang w:val="da-DK"/>
        </w:rPr>
      </w:pPr>
      <w:r>
        <w:rPr>
          <w:sz w:val="24"/>
          <w:szCs w:val="24"/>
          <w:lang w:val="da-DK"/>
        </w:rPr>
        <w:t>Ingen indkomne forslag modtaget</w:t>
      </w:r>
    </w:p>
    <w:p w14:paraId="24B6843F" w14:textId="77777777" w:rsidR="001C2F28" w:rsidRDefault="001C2F28" w:rsidP="001C2F28">
      <w:pPr>
        <w:pStyle w:val="Listeafsnit"/>
        <w:tabs>
          <w:tab w:val="left" w:pos="831"/>
        </w:tabs>
        <w:rPr>
          <w:sz w:val="24"/>
          <w:szCs w:val="24"/>
          <w:lang w:val="da-DK"/>
        </w:rPr>
      </w:pPr>
    </w:p>
    <w:p w14:paraId="08FC1AD7" w14:textId="77777777" w:rsidR="001C2F28" w:rsidRPr="00425E47" w:rsidRDefault="001C2F28" w:rsidP="001C2F28">
      <w:pPr>
        <w:pStyle w:val="Listeafsnit"/>
        <w:numPr>
          <w:ilvl w:val="0"/>
          <w:numId w:val="1"/>
        </w:numPr>
        <w:tabs>
          <w:tab w:val="left" w:pos="831"/>
        </w:tabs>
        <w:contextualSpacing w:val="0"/>
        <w:rPr>
          <w:b/>
          <w:bCs/>
          <w:sz w:val="24"/>
          <w:szCs w:val="24"/>
          <w:lang w:val="da-DK"/>
        </w:rPr>
      </w:pPr>
      <w:r w:rsidRPr="00425E47">
        <w:rPr>
          <w:b/>
          <w:bCs/>
          <w:sz w:val="24"/>
          <w:szCs w:val="24"/>
          <w:lang w:val="da-DK"/>
        </w:rPr>
        <w:t>Valg af bestyrelse og suppleanter</w:t>
      </w:r>
    </w:p>
    <w:p w14:paraId="4A9E5530" w14:textId="77777777" w:rsidR="001C2F28" w:rsidRDefault="001C2F28" w:rsidP="001C2F28">
      <w:pPr>
        <w:pStyle w:val="Listeafsnit"/>
        <w:tabs>
          <w:tab w:val="left" w:pos="831"/>
        </w:tabs>
        <w:rPr>
          <w:sz w:val="24"/>
          <w:szCs w:val="24"/>
          <w:lang w:val="da-DK"/>
        </w:rPr>
      </w:pPr>
      <w:r>
        <w:rPr>
          <w:sz w:val="24"/>
          <w:szCs w:val="24"/>
          <w:lang w:val="da-DK"/>
        </w:rPr>
        <w:t>Karen modtager ikke genvalg</w:t>
      </w:r>
    </w:p>
    <w:p w14:paraId="3736FD49" w14:textId="77777777" w:rsidR="001C2F28" w:rsidRDefault="001C2F28" w:rsidP="001C2F28">
      <w:pPr>
        <w:pStyle w:val="Listeafsnit"/>
        <w:tabs>
          <w:tab w:val="left" w:pos="831"/>
        </w:tabs>
        <w:rPr>
          <w:sz w:val="24"/>
          <w:szCs w:val="24"/>
          <w:lang w:val="da-DK"/>
        </w:rPr>
      </w:pPr>
    </w:p>
    <w:p w14:paraId="539FB41B" w14:textId="77777777" w:rsidR="001C2F28" w:rsidRDefault="001C2F28" w:rsidP="001C2F28">
      <w:pPr>
        <w:pStyle w:val="Listeafsnit"/>
        <w:tabs>
          <w:tab w:val="left" w:pos="831"/>
        </w:tabs>
        <w:rPr>
          <w:sz w:val="24"/>
          <w:szCs w:val="24"/>
          <w:lang w:val="da-DK"/>
        </w:rPr>
      </w:pPr>
      <w:r>
        <w:rPr>
          <w:sz w:val="24"/>
          <w:szCs w:val="24"/>
          <w:lang w:val="da-DK"/>
        </w:rPr>
        <w:t>Støtteforeningens bestyrelse består pt. af 5 medlemmer.</w:t>
      </w:r>
    </w:p>
    <w:p w14:paraId="30CD60CD" w14:textId="77777777" w:rsidR="001C2F28" w:rsidRDefault="001C2F28" w:rsidP="001C2F28">
      <w:pPr>
        <w:pStyle w:val="Listeafsnit"/>
        <w:tabs>
          <w:tab w:val="left" w:pos="831"/>
        </w:tabs>
        <w:rPr>
          <w:sz w:val="24"/>
          <w:szCs w:val="24"/>
          <w:lang w:val="da-DK"/>
        </w:rPr>
      </w:pPr>
    </w:p>
    <w:p w14:paraId="52076F04" w14:textId="77777777" w:rsidR="001C2F28" w:rsidRPr="00425E47" w:rsidRDefault="001C2F28" w:rsidP="001C2F28">
      <w:pPr>
        <w:pStyle w:val="Listeafsnit"/>
        <w:numPr>
          <w:ilvl w:val="0"/>
          <w:numId w:val="1"/>
        </w:numPr>
        <w:tabs>
          <w:tab w:val="left" w:pos="831"/>
        </w:tabs>
        <w:contextualSpacing w:val="0"/>
        <w:rPr>
          <w:b/>
          <w:bCs/>
          <w:sz w:val="24"/>
          <w:szCs w:val="24"/>
          <w:lang w:val="da-DK"/>
        </w:rPr>
      </w:pPr>
      <w:r w:rsidRPr="00425E47">
        <w:rPr>
          <w:b/>
          <w:bCs/>
          <w:sz w:val="24"/>
          <w:szCs w:val="24"/>
          <w:lang w:val="da-DK"/>
        </w:rPr>
        <w:t>Valg af revisor</w:t>
      </w:r>
    </w:p>
    <w:p w14:paraId="023ABE6E" w14:textId="77777777" w:rsidR="001C2F28" w:rsidRDefault="001C2F28" w:rsidP="001C2F28">
      <w:pPr>
        <w:pStyle w:val="Listeafsnit"/>
        <w:tabs>
          <w:tab w:val="left" w:pos="831"/>
        </w:tabs>
        <w:rPr>
          <w:sz w:val="24"/>
          <w:szCs w:val="24"/>
          <w:lang w:val="da-DK"/>
        </w:rPr>
      </w:pPr>
      <w:r>
        <w:rPr>
          <w:sz w:val="24"/>
          <w:szCs w:val="24"/>
          <w:lang w:val="da-DK"/>
        </w:rPr>
        <w:t>Casper Larsen har tilbudt sin hjælp</w:t>
      </w:r>
    </w:p>
    <w:p w14:paraId="22A82A80" w14:textId="77777777" w:rsidR="001C2F28" w:rsidRPr="00425E47" w:rsidRDefault="001C2F28" w:rsidP="001C2F28">
      <w:pPr>
        <w:tabs>
          <w:tab w:val="left" w:pos="831"/>
        </w:tabs>
        <w:rPr>
          <w:sz w:val="24"/>
          <w:szCs w:val="24"/>
          <w:lang w:val="da-DK"/>
        </w:rPr>
      </w:pPr>
    </w:p>
    <w:p w14:paraId="28732E3F" w14:textId="77777777" w:rsidR="001C2F28" w:rsidRPr="00425E47" w:rsidRDefault="001C2F28" w:rsidP="001C2F28">
      <w:pPr>
        <w:pStyle w:val="Listeafsnit"/>
        <w:numPr>
          <w:ilvl w:val="0"/>
          <w:numId w:val="1"/>
        </w:numPr>
        <w:tabs>
          <w:tab w:val="left" w:pos="831"/>
        </w:tabs>
        <w:contextualSpacing w:val="0"/>
        <w:rPr>
          <w:b/>
          <w:bCs/>
          <w:sz w:val="24"/>
          <w:szCs w:val="24"/>
          <w:lang w:val="da-DK"/>
        </w:rPr>
      </w:pPr>
      <w:r w:rsidRPr="00425E47">
        <w:rPr>
          <w:b/>
          <w:bCs/>
          <w:sz w:val="24"/>
          <w:szCs w:val="24"/>
          <w:lang w:val="da-DK"/>
        </w:rPr>
        <w:t>Evt.</w:t>
      </w:r>
    </w:p>
    <w:p w14:paraId="65C1E4C7" w14:textId="77777777" w:rsidR="001C2F28" w:rsidRDefault="001C2F28" w:rsidP="001C2F28">
      <w:pPr>
        <w:pStyle w:val="Listeafsnit"/>
        <w:tabs>
          <w:tab w:val="left" w:pos="831"/>
        </w:tabs>
        <w:rPr>
          <w:sz w:val="24"/>
          <w:szCs w:val="24"/>
          <w:lang w:val="da-DK"/>
        </w:rPr>
      </w:pPr>
      <w:r>
        <w:rPr>
          <w:sz w:val="24"/>
          <w:szCs w:val="24"/>
          <w:lang w:val="da-DK"/>
        </w:rPr>
        <w:t>Har støtteforeningen sin berettigelse med den ringe opbakning der opleves til bestyrelsesarbejdet?</w:t>
      </w:r>
    </w:p>
    <w:p w14:paraId="5A72817B" w14:textId="77777777" w:rsidR="001C2F28" w:rsidRDefault="001C2F28" w:rsidP="001C2F28">
      <w:pPr>
        <w:pStyle w:val="Listeafsnit"/>
        <w:tabs>
          <w:tab w:val="left" w:pos="831"/>
        </w:tabs>
        <w:rPr>
          <w:sz w:val="24"/>
          <w:szCs w:val="24"/>
          <w:lang w:val="da-DK"/>
        </w:rPr>
      </w:pPr>
    </w:p>
    <w:p w14:paraId="75DE27B1" w14:textId="77777777" w:rsidR="001C2F28" w:rsidRPr="00AA3C02" w:rsidRDefault="001C2F28" w:rsidP="001C2F28">
      <w:pPr>
        <w:pStyle w:val="Listeafsnit"/>
        <w:tabs>
          <w:tab w:val="left" w:pos="831"/>
        </w:tabs>
        <w:rPr>
          <w:sz w:val="24"/>
          <w:szCs w:val="24"/>
          <w:lang w:val="da-DK"/>
        </w:rPr>
      </w:pPr>
      <w:r>
        <w:rPr>
          <w:sz w:val="24"/>
          <w:szCs w:val="24"/>
          <w:lang w:val="da-DK"/>
        </w:rPr>
        <w:t xml:space="preserve">Skolen har et stort ønske om at Støtteforeningen lever videre og er meget bevidste om, at det også kræver stor støtte fra skolen og at vi bliver bedre til at informere om- og skabe en god grobund til foreningen helt fra miniskolen. </w:t>
      </w:r>
    </w:p>
    <w:p w14:paraId="66A5B399" w14:textId="77777777" w:rsidR="001C2F28" w:rsidRDefault="001C2F28" w:rsidP="001C2F28">
      <w:pPr>
        <w:tabs>
          <w:tab w:val="left" w:pos="831"/>
        </w:tabs>
        <w:jc w:val="center"/>
        <w:rPr>
          <w:sz w:val="24"/>
          <w:szCs w:val="24"/>
          <w:lang w:val="da-DK"/>
        </w:rPr>
      </w:pPr>
    </w:p>
    <w:p w14:paraId="6F67182A" w14:textId="77777777" w:rsidR="001C2F28" w:rsidRPr="001C2F28" w:rsidRDefault="001C2F28">
      <w:pPr>
        <w:rPr>
          <w:lang w:val="da-DK"/>
        </w:rPr>
      </w:pPr>
    </w:p>
    <w:sectPr w:rsidR="001C2F28" w:rsidRPr="001C2F2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54EBA"/>
    <w:multiLevelType w:val="hybridMultilevel"/>
    <w:tmpl w:val="F5AECDC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479730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F28"/>
    <w:rsid w:val="001C2F28"/>
    <w:rsid w:val="00223ED9"/>
    <w:rsid w:val="006E29DC"/>
    <w:rsid w:val="00B638F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2B232"/>
  <w15:chartTrackingRefBased/>
  <w15:docId w15:val="{B17EBFCC-893E-4672-A747-CFE73159B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F28"/>
    <w:pPr>
      <w:widowControl w:val="0"/>
      <w:autoSpaceDE w:val="0"/>
      <w:autoSpaceDN w:val="0"/>
      <w:spacing w:after="0" w:line="240" w:lineRule="auto"/>
    </w:pPr>
    <w:rPr>
      <w:rFonts w:ascii="Calibri" w:eastAsia="Calibri" w:hAnsi="Calibri" w:cs="Calibri"/>
      <w:kern w:val="0"/>
      <w:sz w:val="22"/>
      <w:szCs w:val="22"/>
      <w:lang w:val="en-US"/>
      <w14:ligatures w14:val="none"/>
    </w:rPr>
  </w:style>
  <w:style w:type="paragraph" w:styleId="Overskrift1">
    <w:name w:val="heading 1"/>
    <w:basedOn w:val="Normal"/>
    <w:next w:val="Normal"/>
    <w:link w:val="Overskrift1Tegn"/>
    <w:uiPriority w:val="9"/>
    <w:qFormat/>
    <w:rsid w:val="001C2F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1C2F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1C2F28"/>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1C2F28"/>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1C2F28"/>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1C2F28"/>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1C2F28"/>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1C2F28"/>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1C2F28"/>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C2F28"/>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1C2F28"/>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1C2F28"/>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1C2F28"/>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1C2F28"/>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1C2F28"/>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1C2F28"/>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1C2F28"/>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1C2F28"/>
    <w:rPr>
      <w:rFonts w:eastAsiaTheme="majorEastAsia" w:cstheme="majorBidi"/>
      <w:color w:val="272727" w:themeColor="text1" w:themeTint="D8"/>
    </w:rPr>
  </w:style>
  <w:style w:type="paragraph" w:styleId="Titel">
    <w:name w:val="Title"/>
    <w:basedOn w:val="Normal"/>
    <w:next w:val="Normal"/>
    <w:link w:val="TitelTegn"/>
    <w:uiPriority w:val="10"/>
    <w:qFormat/>
    <w:rsid w:val="001C2F28"/>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1C2F28"/>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1C2F28"/>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1C2F28"/>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1C2F28"/>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1C2F28"/>
    <w:rPr>
      <w:i/>
      <w:iCs/>
      <w:color w:val="404040" w:themeColor="text1" w:themeTint="BF"/>
    </w:rPr>
  </w:style>
  <w:style w:type="paragraph" w:styleId="Listeafsnit">
    <w:name w:val="List Paragraph"/>
    <w:basedOn w:val="Normal"/>
    <w:uiPriority w:val="34"/>
    <w:qFormat/>
    <w:rsid w:val="001C2F28"/>
    <w:pPr>
      <w:ind w:left="720"/>
      <w:contextualSpacing/>
    </w:pPr>
  </w:style>
  <w:style w:type="character" w:styleId="Kraftigfremhvning">
    <w:name w:val="Intense Emphasis"/>
    <w:basedOn w:val="Standardskrifttypeiafsnit"/>
    <w:uiPriority w:val="21"/>
    <w:qFormat/>
    <w:rsid w:val="001C2F28"/>
    <w:rPr>
      <w:i/>
      <w:iCs/>
      <w:color w:val="0F4761" w:themeColor="accent1" w:themeShade="BF"/>
    </w:rPr>
  </w:style>
  <w:style w:type="paragraph" w:styleId="Strktcitat">
    <w:name w:val="Intense Quote"/>
    <w:basedOn w:val="Normal"/>
    <w:next w:val="Normal"/>
    <w:link w:val="StrktcitatTegn"/>
    <w:uiPriority w:val="30"/>
    <w:qFormat/>
    <w:rsid w:val="001C2F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1C2F28"/>
    <w:rPr>
      <w:i/>
      <w:iCs/>
      <w:color w:val="0F4761" w:themeColor="accent1" w:themeShade="BF"/>
    </w:rPr>
  </w:style>
  <w:style w:type="character" w:styleId="Kraftighenvisning">
    <w:name w:val="Intense Reference"/>
    <w:basedOn w:val="Standardskrifttypeiafsnit"/>
    <w:uiPriority w:val="32"/>
    <w:qFormat/>
    <w:rsid w:val="001C2F2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848</Characters>
  <Application>Microsoft Office Word</Application>
  <DocSecurity>0</DocSecurity>
  <Lines>7</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Merete Kornbech - StillingeSkole</dc:creator>
  <cp:keywords/>
  <dc:description/>
  <cp:lastModifiedBy>Anne-Louise Snefred Boelsmand LandsgravFriskole</cp:lastModifiedBy>
  <cp:revision>2</cp:revision>
  <dcterms:created xsi:type="dcterms:W3CDTF">2025-04-30T08:04:00Z</dcterms:created>
  <dcterms:modified xsi:type="dcterms:W3CDTF">2025-04-30T08:04:00Z</dcterms:modified>
</cp:coreProperties>
</file>